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4800"/>
        <w:gridCol w:w="4800"/>
        <w:tblGridChange w:id="0">
          <w:tblGrid>
            <w:gridCol w:w="4800"/>
            <w:gridCol w:w="4800"/>
            <w:gridCol w:w="4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Spiritual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Religious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Hawaiian Shirt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56"/>
                <w:szCs w:val="5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56"/>
                <w:szCs w:val="56"/>
                <w:rtl w:val="0"/>
              </w:rPr>
              <w:t xml:space="preserve">Enlightenment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Modernism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56"/>
                <w:szCs w:val="5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56"/>
                <w:szCs w:val="56"/>
                <w:rtl w:val="0"/>
              </w:rPr>
              <w:t xml:space="preserve">Postmodernism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Christianity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Boundaries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Authority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Individualistic</w:t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Judgemental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Pharisee</w:t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4800"/>
        <w:gridCol w:w="4800"/>
        <w:tblGridChange w:id="0">
          <w:tblGrid>
            <w:gridCol w:w="4800"/>
            <w:gridCol w:w="4800"/>
            <w:gridCol w:w="4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Free (gift)</w:t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Worldview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Good News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“I rock”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Anti-Christian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Confess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Worship</w:t>
            </w:r>
          </w:p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Good News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Church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Bible</w:t>
            </w:r>
          </w:p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54"/>
                <w:szCs w:val="5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54"/>
                <w:szCs w:val="54"/>
                <w:rtl w:val="0"/>
              </w:rPr>
              <w:t xml:space="preserve">Commandment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60"/>
                <w:szCs w:val="6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60"/>
                <w:szCs w:val="60"/>
                <w:rtl w:val="0"/>
              </w:rPr>
              <w:t xml:space="preserve">American</w:t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